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ESTÁGIO DE COMUNICAÇÃO E MARKETING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www.doebem.org.br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doesuafesta.com.br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2017, a </w:t>
      </w:r>
      <w:r w:rsidDel="00000000" w:rsidR="00000000" w:rsidRPr="00000000">
        <w:rPr>
          <w:b w:val="1"/>
          <w:sz w:val="20"/>
          <w:szCs w:val="20"/>
          <w:rtl w:val="0"/>
        </w:rPr>
        <w:t xml:space="preserve">doebem</w:t>
      </w:r>
      <w:r w:rsidDel="00000000" w:rsidR="00000000" w:rsidRPr="00000000">
        <w:rPr>
          <w:sz w:val="20"/>
          <w:szCs w:val="20"/>
          <w:rtl w:val="0"/>
        </w:rPr>
        <w:t xml:space="preserve"> busca as melhores oportunidades de doação no Brasil com base em uma análise rigorosa de organizações sem fins lucrativos e evidência de impacto de suas intervenções. Em agosto de 2019, a doebem cresceu suas operações e lançou a plataforma </w:t>
      </w:r>
      <w:r w:rsidDel="00000000" w:rsidR="00000000" w:rsidRPr="00000000">
        <w:rPr>
          <w:b w:val="1"/>
          <w:sz w:val="20"/>
          <w:szCs w:val="20"/>
          <w:rtl w:val="0"/>
        </w:rPr>
        <w:t xml:space="preserve">doe sua festa</w:t>
      </w:r>
      <w:r w:rsidDel="00000000" w:rsidR="00000000" w:rsidRPr="00000000">
        <w:rPr>
          <w:sz w:val="20"/>
          <w:szCs w:val="20"/>
          <w:rtl w:val="0"/>
        </w:rPr>
        <w:t xml:space="preserve"> com o objetivo de transformar celebrações em oportunidades de fazer o bem.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nos ajudar em nossa missão, estamos buscando um(a) </w:t>
      </w:r>
      <w:r w:rsidDel="00000000" w:rsidR="00000000" w:rsidRPr="00000000">
        <w:rPr>
          <w:sz w:val="20"/>
          <w:szCs w:val="20"/>
          <w:rtl w:val="0"/>
        </w:rPr>
        <w:t xml:space="preserve">estagiário(a)</w:t>
      </w:r>
      <w:r w:rsidDel="00000000" w:rsidR="00000000" w:rsidRPr="00000000">
        <w:rPr>
          <w:sz w:val="20"/>
          <w:szCs w:val="20"/>
          <w:rtl w:val="0"/>
        </w:rPr>
        <w:t xml:space="preserve"> para liderar as nossas frentes de comunicação e marketing. Procurarmos alguém que tenha vontade de fazer a diferença e que aceite o desafio de criar uma cultura de doação efetiva no Brasil. </w:t>
      </w:r>
      <w:r w:rsidDel="00000000" w:rsidR="00000000" w:rsidRPr="00000000">
        <w:rPr>
          <w:b w:val="1"/>
          <w:sz w:val="20"/>
          <w:szCs w:val="20"/>
          <w:rtl w:val="0"/>
        </w:rPr>
        <w:t xml:space="preserve">O(A) estagiário(a) deve ter alto grau de iniciativa e motivação, considerando que irá trabalhar em um ambiente de muita autonomia. </w:t>
      </w:r>
      <w:r w:rsidDel="00000000" w:rsidR="00000000" w:rsidRPr="00000000">
        <w:rPr>
          <w:sz w:val="20"/>
          <w:szCs w:val="20"/>
          <w:rtl w:val="0"/>
        </w:rPr>
        <w:t xml:space="preserve">Somos uma organização 100% remota, com equipe em diferentes países, o que significa que o(a) candidato(a) selecionado(a) terá liberdade para criar seus próprios horários, local de trabalho e rotina. Isso também reflete nossas prioridades: resultados e uma experiência de muito aprendizado e crescimento.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Atividades: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Criação e gestão de redes sociais (Instagram, Facebook e LinkedIn)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Criação e gestão de newsletters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Elaboração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press releases</w:t>
      </w:r>
      <w:r w:rsidDel="00000000" w:rsidR="00000000" w:rsidRPr="00000000">
        <w:rPr>
          <w:sz w:val="20"/>
          <w:szCs w:val="20"/>
          <w:rtl w:val="0"/>
        </w:rPr>
        <w:t xml:space="preserve"> e contato com imprensa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Criação e gestão de relacionamento com empresas organizadoras de eventos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Criação e gestão da rede de "embaixadores do bem", jovens que promovem a cultura de doação efetiva em suas regiões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Avaliação e acompanhamento de indicadores de marketing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Requisitos: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partir do </w:t>
      </w:r>
      <w:r w:rsidDel="00000000" w:rsidR="00000000" w:rsidRPr="00000000">
        <w:rPr>
          <w:sz w:val="20"/>
          <w:szCs w:val="20"/>
          <w:rtl w:val="0"/>
        </w:rPr>
        <w:t xml:space="preserve">3º semestre da faculdade de Comunicação, Marketing, Publicidade ou Administração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Conhecimentos em gestão de projetos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Conhecimentos gerais de design (noções de Photoshop e XD Adobe são diferencial)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Inglês avançado</w:t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Benefícios: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Estágio remoto, 6 horas ao dia com liberdade para fazer o seu horário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Bolsa auxílio no valor de R$800,00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Como se candidatar: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Envie um email para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contato@doebem.org.br</w:t>
        </w:r>
      </w:hyperlink>
      <w:r w:rsidDel="00000000" w:rsidR="00000000" w:rsidRPr="00000000">
        <w:rPr>
          <w:sz w:val="20"/>
          <w:szCs w:val="20"/>
          <w:rtl w:val="0"/>
        </w:rPr>
        <w:t xml:space="preserve"> com: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Currículo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Um parágrafo explicando o motivo de você querer trabalhar conosco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Um post, criado por você, para o Instagram da doebem ou da doe sua festa</w:t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Responsável pela vaga: </w:t>
      </w:r>
      <w:r w:rsidDel="00000000" w:rsidR="00000000" w:rsidRPr="00000000">
        <w:rPr>
          <w:sz w:val="20"/>
          <w:szCs w:val="20"/>
          <w:rtl w:val="0"/>
        </w:rPr>
        <w:t xml:space="preserve">Guilherme Samora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Email: </w:t>
      </w:r>
      <w:r w:rsidDel="00000000" w:rsidR="00000000" w:rsidRPr="00000000">
        <w:rPr>
          <w:sz w:val="20"/>
          <w:szCs w:val="20"/>
          <w:rtl w:val="0"/>
        </w:rPr>
        <w:t xml:space="preserve">contato@doebem.org.br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2952750</wp:posOffset>
          </wp:positionH>
          <wp:positionV relativeFrom="paragraph">
            <wp:posOffset>-219074</wp:posOffset>
          </wp:positionV>
          <wp:extent cx="1985963" cy="71092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979" l="14743" r="13782" t="26099"/>
                  <a:stretch>
                    <a:fillRect/>
                  </a:stretch>
                </pic:blipFill>
                <pic:spPr>
                  <a:xfrm>
                    <a:off x="0" y="0"/>
                    <a:ext cx="1985963" cy="7109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1285875</wp:posOffset>
          </wp:positionH>
          <wp:positionV relativeFrom="paragraph">
            <wp:posOffset>66676</wp:posOffset>
          </wp:positionV>
          <wp:extent cx="1662113" cy="5540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554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doebem.org.br" TargetMode="External"/><Relationship Id="rId7" Type="http://schemas.openxmlformats.org/officeDocument/2006/relationships/hyperlink" Target="http://doesuafesta.com.br" TargetMode="External"/><Relationship Id="rId8" Type="http://schemas.openxmlformats.org/officeDocument/2006/relationships/hyperlink" Target="mailto:contato@doebem.or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